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43863A9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34AC1">
        <w:rPr>
          <w:rFonts w:ascii="Times New Roman" w:eastAsia="Times New Roman" w:hAnsi="Times New Roman" w:cs="Times New Roman"/>
          <w:sz w:val="23"/>
          <w:szCs w:val="23"/>
        </w:rPr>
        <w:t xml:space="preserve">August </w:t>
      </w:r>
      <w:r w:rsidR="0063479D">
        <w:rPr>
          <w:rFonts w:ascii="Times New Roman" w:eastAsia="Times New Roman" w:hAnsi="Times New Roman" w:cs="Times New Roman"/>
          <w:sz w:val="23"/>
          <w:szCs w:val="23"/>
        </w:rPr>
        <w:t>26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</w:t>
      </w:r>
    </w:p>
    <w:p w14:paraId="7F8D656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Call to order: Mayor Stephen R. Bordenkircher</w:t>
      </w:r>
    </w:p>
    <w:p w14:paraId="6E77854B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Pledge of Allegiance </w:t>
      </w:r>
    </w:p>
    <w:p w14:paraId="7A4171A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Prayer</w:t>
      </w:r>
    </w:p>
    <w:p w14:paraId="3BB2D53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Roll Call</w:t>
      </w:r>
    </w:p>
    <w:p w14:paraId="56A95619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excuse absent members</w:t>
      </w:r>
    </w:p>
    <w:p w14:paraId="3958D7BF" w14:textId="35AA376E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A motion to approve the Minutes of the </w:t>
      </w:r>
      <w:r w:rsidR="0063479D">
        <w:rPr>
          <w:rFonts w:ascii="Times New Roman" w:eastAsia="Times New Roman" w:hAnsi="Times New Roman" w:cs="Times New Roman"/>
          <w:sz w:val="23"/>
          <w:szCs w:val="23"/>
        </w:rPr>
        <w:t>August 12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 Regular Meeting</w:t>
      </w:r>
    </w:p>
    <w:p w14:paraId="20598BF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65C14F8" w14:textId="379314B3" w:rsid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Correspondence:</w:t>
      </w:r>
    </w:p>
    <w:p w14:paraId="208DE93A" w14:textId="77777777" w:rsidR="004E32C7" w:rsidRDefault="004E32C7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4C6E91A" w14:textId="51AB5FD4" w:rsidR="004C4B16" w:rsidRPr="005424E8" w:rsidRDefault="009171E3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Proclamation for Prostate Cancer Awareness month</w:t>
      </w:r>
    </w:p>
    <w:p w14:paraId="359D4071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CBDFA6D" w14:textId="32832CFF" w:rsid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Citizen comments:</w:t>
      </w:r>
      <w:r w:rsidR="00736D7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4F3D1D7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A0071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Department Reports:</w:t>
      </w:r>
    </w:p>
    <w:p w14:paraId="743BF0CA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Fire: </w:t>
      </w:r>
    </w:p>
    <w:p w14:paraId="3A915883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Fiscal Officer: </w:t>
      </w:r>
    </w:p>
    <w:p w14:paraId="74FD7F6A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Police: </w:t>
      </w:r>
    </w:p>
    <w:p w14:paraId="3C0DFFF1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Solicitor:</w:t>
      </w:r>
    </w:p>
    <w:p w14:paraId="002092E7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Village Administrator: </w:t>
      </w:r>
    </w:p>
    <w:p w14:paraId="7CB04CEE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843C5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Committee reports: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0B19B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Building and Property</w:t>
      </w:r>
    </w:p>
    <w:p w14:paraId="22E73C7B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&amp; Business Development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C0805D7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Relations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AD4C3B2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Coshocton Water Exploration/Negotiations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F64858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Finance</w:t>
      </w:r>
    </w:p>
    <w:p w14:paraId="5E62EA8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Fire Dependency Board</w:t>
      </w:r>
    </w:p>
    <w:p w14:paraId="13CCF5A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Ordinance</w:t>
      </w:r>
    </w:p>
    <w:p w14:paraId="38F88D4A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Park Board</w:t>
      </w:r>
    </w:p>
    <w:p w14:paraId="32511B4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Planning Commission</w:t>
      </w:r>
    </w:p>
    <w:p w14:paraId="6C8FA8D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Safety</w:t>
      </w:r>
    </w:p>
    <w:p w14:paraId="5E4D0F3A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14:paraId="4D4E1D1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Records Retention</w:t>
      </w:r>
    </w:p>
    <w:p w14:paraId="48BE6F8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Rules</w:t>
      </w:r>
    </w:p>
    <w:p w14:paraId="4CC90055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894497" w14:textId="34F99022" w:rsidR="00F426F4" w:rsidRDefault="00F426F4" w:rsidP="00F426F4">
      <w:pPr>
        <w:rPr>
          <w:rFonts w:ascii="Times New Roman" w:hAnsi="Times New Roman" w:cs="Times New Roman"/>
          <w:sz w:val="23"/>
          <w:szCs w:val="23"/>
        </w:rPr>
      </w:pPr>
      <w:r w:rsidRPr="008A4CC4">
        <w:rPr>
          <w:rFonts w:ascii="Times New Roman" w:hAnsi="Times New Roman" w:cs="Times New Roman"/>
          <w:b/>
          <w:sz w:val="23"/>
          <w:szCs w:val="23"/>
        </w:rPr>
        <w:t>Resolution No. 2019-</w:t>
      </w:r>
      <w:r w:rsidR="003438A1">
        <w:rPr>
          <w:rFonts w:ascii="Times New Roman" w:hAnsi="Times New Roman" w:cs="Times New Roman"/>
          <w:b/>
          <w:sz w:val="23"/>
          <w:szCs w:val="23"/>
        </w:rPr>
        <w:t>34</w:t>
      </w:r>
      <w:r w:rsidRPr="008A4C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B35B3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3438A1">
        <w:rPr>
          <w:rFonts w:ascii="Times New Roman" w:hAnsi="Times New Roman" w:cs="Times New Roman"/>
          <w:b/>
          <w:sz w:val="23"/>
          <w:szCs w:val="23"/>
        </w:rPr>
        <w:t>RESOLUTION ACCEPTING THE AMOUNTS AND RATES AS DETERMINED BY THE BUDGET COMMISSION AND AUTHORIZING THE NECESSARY TAX LEVIES AND CERTIFYING THEM TO THE COUNTY AUDITOR</w:t>
      </w:r>
      <w:r w:rsidR="00FB35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A4CC4">
        <w:rPr>
          <w:rFonts w:ascii="Times New Roman" w:hAnsi="Times New Roman" w:cs="Times New Roman"/>
          <w:sz w:val="23"/>
          <w:szCs w:val="23"/>
        </w:rPr>
        <w:t>First Reading/Emergency</w:t>
      </w:r>
    </w:p>
    <w:p w14:paraId="651B36F3" w14:textId="7E542B45" w:rsidR="00336237" w:rsidRPr="00161A89" w:rsidRDefault="00336237" w:rsidP="00F426F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Resolution No. 2019-35 </w:t>
      </w:r>
      <w:r w:rsidR="00161A89">
        <w:rPr>
          <w:rFonts w:ascii="Times New Roman" w:hAnsi="Times New Roman" w:cs="Times New Roman"/>
          <w:b/>
          <w:bCs/>
          <w:sz w:val="23"/>
          <w:szCs w:val="23"/>
        </w:rPr>
        <w:t xml:space="preserve">A RESOLUTION TO AMEND THE 2019 PERMANENT APPROPRIATIONS ORDINANCE 2018-68, ADDING FUNDS </w:t>
      </w:r>
      <w:r w:rsidR="00161A89">
        <w:rPr>
          <w:rFonts w:ascii="Times New Roman" w:hAnsi="Times New Roman" w:cs="Times New Roman"/>
          <w:sz w:val="23"/>
          <w:szCs w:val="23"/>
        </w:rPr>
        <w:t>First Reading/Emergency</w:t>
      </w:r>
      <w:bookmarkStart w:id="0" w:name="_GoBack"/>
      <w:bookmarkEnd w:id="0"/>
    </w:p>
    <w:p w14:paraId="407D8DA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BAF02B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407631E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Other Business:</w:t>
      </w:r>
    </w:p>
    <w:p w14:paraId="5A726AC9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Schedule Committee Meetings:</w:t>
      </w:r>
    </w:p>
    <w:p w14:paraId="727788A5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Present bills for approval:</w:t>
      </w:r>
    </w:p>
    <w:p w14:paraId="6EC203C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p w14:paraId="24188BA4" w14:textId="77777777" w:rsidR="00EA0E9B" w:rsidRDefault="00EA0E9B"/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988B" w14:textId="77777777" w:rsidR="00D3531F" w:rsidRDefault="00D3531F">
      <w:pPr>
        <w:spacing w:after="0" w:line="240" w:lineRule="auto"/>
      </w:pPr>
      <w:r>
        <w:separator/>
      </w:r>
    </w:p>
  </w:endnote>
  <w:endnote w:type="continuationSeparator" w:id="0">
    <w:p w14:paraId="1EF894F4" w14:textId="77777777" w:rsidR="00D3531F" w:rsidRDefault="00D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35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7BA3" w14:textId="77777777" w:rsidR="00D3531F" w:rsidRDefault="00D3531F">
      <w:pPr>
        <w:spacing w:after="0" w:line="240" w:lineRule="auto"/>
      </w:pPr>
      <w:r>
        <w:separator/>
      </w:r>
    </w:p>
  </w:footnote>
  <w:footnote w:type="continuationSeparator" w:id="0">
    <w:p w14:paraId="06C886D7" w14:textId="77777777" w:rsidR="00D3531F" w:rsidRDefault="00D3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7777777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West Lafayette Village Council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844F0"/>
    <w:rsid w:val="00137247"/>
    <w:rsid w:val="00161A89"/>
    <w:rsid w:val="00320F89"/>
    <w:rsid w:val="00336237"/>
    <w:rsid w:val="003438A1"/>
    <w:rsid w:val="003E1E1D"/>
    <w:rsid w:val="004C4B16"/>
    <w:rsid w:val="004E32C7"/>
    <w:rsid w:val="00541FE6"/>
    <w:rsid w:val="005424E8"/>
    <w:rsid w:val="0063479D"/>
    <w:rsid w:val="00736D7A"/>
    <w:rsid w:val="008A4CC4"/>
    <w:rsid w:val="009171E3"/>
    <w:rsid w:val="00A34AC1"/>
    <w:rsid w:val="00A75AF9"/>
    <w:rsid w:val="00B429C3"/>
    <w:rsid w:val="00D3531F"/>
    <w:rsid w:val="00DB36D5"/>
    <w:rsid w:val="00E94BF7"/>
    <w:rsid w:val="00EA0E9B"/>
    <w:rsid w:val="00F426F4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E8"/>
  </w:style>
  <w:style w:type="paragraph" w:styleId="Footer">
    <w:name w:val="footer"/>
    <w:basedOn w:val="Normal"/>
    <w:link w:val="Foot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11</cp:revision>
  <dcterms:created xsi:type="dcterms:W3CDTF">2019-08-08T13:21:00Z</dcterms:created>
  <dcterms:modified xsi:type="dcterms:W3CDTF">2019-08-23T11:59:00Z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