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341C7B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402E5">
        <w:rPr>
          <w:rFonts w:ascii="Times New Roman" w:eastAsia="Times New Roman" w:hAnsi="Times New Roman" w:cs="Times New Roman"/>
          <w:sz w:val="23"/>
          <w:szCs w:val="23"/>
        </w:rPr>
        <w:t xml:space="preserve">November </w:t>
      </w:r>
      <w:r w:rsidR="00D23087">
        <w:rPr>
          <w:rFonts w:ascii="Times New Roman" w:eastAsia="Times New Roman" w:hAnsi="Times New Roman" w:cs="Times New Roman"/>
          <w:sz w:val="23"/>
          <w:szCs w:val="23"/>
        </w:rPr>
        <w:t>24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2FF70B56" w:rsidR="00325BAF" w:rsidRDefault="00C117DD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</w:t>
      </w:r>
      <w:r w:rsidR="008D7012" w:rsidRPr="00C117DD">
        <w:rPr>
          <w:rFonts w:ascii="Times New Roman" w:eastAsia="Times New Roman" w:hAnsi="Times New Roman" w:cs="Times New Roman"/>
          <w:sz w:val="23"/>
          <w:szCs w:val="23"/>
        </w:rPr>
        <w:t>oning and building code revisions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40CA" w14:textId="77777777" w:rsidR="00740220" w:rsidRDefault="00740220">
      <w:pPr>
        <w:spacing w:after="0" w:line="240" w:lineRule="auto"/>
      </w:pPr>
      <w:r>
        <w:separator/>
      </w:r>
    </w:p>
  </w:endnote>
  <w:endnote w:type="continuationSeparator" w:id="0">
    <w:p w14:paraId="104EE174" w14:textId="77777777" w:rsidR="00740220" w:rsidRDefault="007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23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71D" w14:textId="77777777" w:rsidR="00740220" w:rsidRDefault="00740220">
      <w:pPr>
        <w:spacing w:after="0" w:line="240" w:lineRule="auto"/>
      </w:pPr>
      <w:r>
        <w:separator/>
      </w:r>
    </w:p>
  </w:footnote>
  <w:footnote w:type="continuationSeparator" w:id="0">
    <w:p w14:paraId="053690CE" w14:textId="77777777" w:rsidR="00740220" w:rsidRDefault="007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C1A63"/>
    <w:rsid w:val="00CC6603"/>
    <w:rsid w:val="00CE358A"/>
    <w:rsid w:val="00CF5558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e3636e48-dc39-47b7-8ac1-49ee0d613c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2020-11-12T14:25:00Z</dcterms:created>
  <dcterms:modified xsi:type="dcterms:W3CDTF">2020-11-12T14:25:00Z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