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0D449D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F0377E">
        <w:rPr>
          <w:rFonts w:ascii="Times New Roman" w:eastAsia="Times New Roman" w:hAnsi="Times New Roman" w:cs="Times New Roman"/>
          <w:sz w:val="23"/>
          <w:szCs w:val="23"/>
        </w:rPr>
        <w:t>April 28,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F0377E">
        <w:rPr>
          <w:rFonts w:ascii="Times New Roman" w:eastAsia="Times New Roman" w:hAnsi="Times New Roman" w:cs="Times New Roman"/>
          <w:sz w:val="23"/>
          <w:szCs w:val="23"/>
        </w:rPr>
        <w:t>5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E6ED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A7929F5" w14:textId="54543028" w:rsidR="00F0377E" w:rsidRDefault="00A74815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Trees for Burt Park</w:t>
      </w:r>
    </w:p>
    <w:p w14:paraId="42B0CA4B" w14:textId="60B13CDF" w:rsidR="000B47A7" w:rsidRPr="00F0377E" w:rsidRDefault="000B47A7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F046DC" w:rsidRPr="00F0377E">
        <w:rPr>
          <w:rFonts w:ascii="Times New Roman" w:eastAsia="Times New Roman" w:hAnsi="Times New Roman" w:cs="Times New Roman"/>
          <w:sz w:val="23"/>
          <w:szCs w:val="23"/>
        </w:rPr>
        <w:t>updates with restroom construction</w:t>
      </w:r>
      <w:r w:rsidR="00D87CA6" w:rsidRPr="00F0377E">
        <w:rPr>
          <w:rFonts w:ascii="Times New Roman" w:eastAsia="Times New Roman" w:hAnsi="Times New Roman" w:cs="Times New Roman"/>
          <w:sz w:val="23"/>
          <w:szCs w:val="23"/>
        </w:rPr>
        <w:t xml:space="preserve"> at the Waterworks Ball fields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D925B" w14:textId="77777777" w:rsidR="00E61A14" w:rsidRDefault="00E61A14">
      <w:pPr>
        <w:spacing w:after="0" w:line="240" w:lineRule="auto"/>
      </w:pPr>
      <w:r>
        <w:separator/>
      </w:r>
    </w:p>
  </w:endnote>
  <w:endnote w:type="continuationSeparator" w:id="0">
    <w:p w14:paraId="5C15471E" w14:textId="77777777" w:rsidR="00E61A14" w:rsidRDefault="00E6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74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06FB" w14:textId="77777777" w:rsidR="00E61A14" w:rsidRDefault="00E61A14">
      <w:pPr>
        <w:spacing w:after="0" w:line="240" w:lineRule="auto"/>
      </w:pPr>
      <w:r>
        <w:separator/>
      </w:r>
    </w:p>
  </w:footnote>
  <w:footnote w:type="continuationSeparator" w:id="0">
    <w:p w14:paraId="6F21B323" w14:textId="77777777" w:rsidR="00E61A14" w:rsidRDefault="00E6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elements/1.1/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2021-04-14T18:10:00Z</dcterms:created>
  <dcterms:modified xsi:type="dcterms:W3CDTF">2021-04-14T18:11:00Z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